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5F4" w:rsidRDefault="00B335F4" w:rsidP="00447EA2">
      <w:pPr>
        <w:spacing w:after="0"/>
        <w:jc w:val="center"/>
        <w:rPr>
          <w:rFonts w:ascii="Bradley Hand ITC" w:hAnsi="Bradley Hand ITC"/>
          <w:b/>
          <w:sz w:val="40"/>
          <w:szCs w:val="40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2BA03EB5" wp14:editId="3D927960">
            <wp:simplePos x="0" y="0"/>
            <wp:positionH relativeFrom="column">
              <wp:posOffset>6081395</wp:posOffset>
            </wp:positionH>
            <wp:positionV relativeFrom="margin">
              <wp:posOffset>-255270</wp:posOffset>
            </wp:positionV>
            <wp:extent cx="623570" cy="593725"/>
            <wp:effectExtent l="0" t="0" r="508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70" cy="59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 wp14:anchorId="4B672898" wp14:editId="4F8D35F2">
            <wp:extent cx="675280" cy="570113"/>
            <wp:effectExtent l="0" t="0" r="0" b="190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5894" cy="57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775B5FE0" wp14:editId="077A01D9">
            <wp:simplePos x="0" y="0"/>
            <wp:positionH relativeFrom="column">
              <wp:posOffset>8344535</wp:posOffset>
            </wp:positionH>
            <wp:positionV relativeFrom="margin">
              <wp:posOffset>100330</wp:posOffset>
            </wp:positionV>
            <wp:extent cx="533400" cy="664210"/>
            <wp:effectExtent l="133350" t="95250" r="114300" b="9779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59875">
                      <a:off x="0" y="0"/>
                      <a:ext cx="53340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35F4">
        <w:rPr>
          <w:rFonts w:ascii="Bradley Hand ITC" w:hAnsi="Bradley Hand ITC"/>
          <w:noProof/>
          <w:sz w:val="40"/>
          <w:szCs w:val="40"/>
          <w:lang w:eastAsia="fr-FR"/>
        </w:rPr>
        <w:drawing>
          <wp:anchor distT="0" distB="0" distL="114300" distR="114300" simplePos="0" relativeHeight="251658240" behindDoc="0" locked="0" layoutInCell="1" allowOverlap="1" wp14:anchorId="6EA5A3D7" wp14:editId="638B7048">
            <wp:simplePos x="0" y="0"/>
            <wp:positionH relativeFrom="margin">
              <wp:posOffset>108405</wp:posOffset>
            </wp:positionH>
            <wp:positionV relativeFrom="margin">
              <wp:posOffset>84707</wp:posOffset>
            </wp:positionV>
            <wp:extent cx="987606" cy="725199"/>
            <wp:effectExtent l="76200" t="95250" r="79375" b="9398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00158">
                      <a:off x="0" y="0"/>
                      <a:ext cx="987606" cy="725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sz w:val="40"/>
          <w:szCs w:val="40"/>
        </w:rPr>
        <w:t xml:space="preserve">               </w:t>
      </w:r>
      <w:bookmarkStart w:id="0" w:name="_GoBack"/>
      <w:bookmarkEnd w:id="0"/>
    </w:p>
    <w:p w:rsidR="00605F2E" w:rsidRPr="00B335F4" w:rsidRDefault="00B335F4" w:rsidP="00B335F4">
      <w:pPr>
        <w:shd w:val="clear" w:color="auto" w:fill="FBE4D5" w:themeFill="accent2" w:themeFillTint="33"/>
        <w:spacing w:after="0"/>
        <w:jc w:val="center"/>
        <w:rPr>
          <w:rFonts w:ascii="Bradley Hand ITC" w:hAnsi="Bradley Hand ITC"/>
          <w:b/>
          <w:sz w:val="40"/>
          <w:szCs w:val="40"/>
        </w:rPr>
      </w:pPr>
      <w:r>
        <w:rPr>
          <w:rFonts w:ascii="Bradley Hand ITC" w:hAnsi="Bradley Hand ITC"/>
          <w:b/>
          <w:sz w:val="40"/>
          <w:szCs w:val="40"/>
        </w:rPr>
        <w:t xml:space="preserve">  </w:t>
      </w:r>
      <w:r w:rsidRPr="00B335F4">
        <w:rPr>
          <w:rFonts w:ascii="Bradley Hand ITC" w:hAnsi="Bradley Hand ITC"/>
          <w:b/>
          <w:sz w:val="40"/>
          <w:szCs w:val="40"/>
        </w:rPr>
        <w:t xml:space="preserve">Nos </w:t>
      </w:r>
      <w:r w:rsidR="00447EA2" w:rsidRPr="00B335F4">
        <w:rPr>
          <w:rFonts w:ascii="Bradley Hand ITC" w:hAnsi="Bradley Hand ITC"/>
          <w:b/>
          <w:sz w:val="40"/>
          <w:szCs w:val="40"/>
        </w:rPr>
        <w:t xml:space="preserve">APQ 30 </w:t>
      </w:r>
      <w:r>
        <w:rPr>
          <w:rFonts w:ascii="Bradley Hand ITC" w:hAnsi="Bradley Hand ITC"/>
          <w:b/>
          <w:sz w:val="40"/>
          <w:szCs w:val="40"/>
        </w:rPr>
        <w:t xml:space="preserve">                             </w:t>
      </w:r>
    </w:p>
    <w:p w:rsidR="00447EA2" w:rsidRDefault="00447EA2" w:rsidP="00447EA2">
      <w:pPr>
        <w:spacing w:after="0"/>
        <w:jc w:val="center"/>
      </w:pPr>
    </w:p>
    <w:tbl>
      <w:tblPr>
        <w:tblpPr w:leftFromText="141" w:rightFromText="141" w:vertAnchor="text" w:horzAnchor="margin" w:tblpY="43"/>
        <w:tblW w:w="15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0"/>
        <w:gridCol w:w="932"/>
        <w:gridCol w:w="1938"/>
        <w:gridCol w:w="727"/>
        <w:gridCol w:w="866"/>
        <w:gridCol w:w="1812"/>
        <w:gridCol w:w="1044"/>
        <w:gridCol w:w="992"/>
        <w:gridCol w:w="2268"/>
        <w:gridCol w:w="1276"/>
        <w:gridCol w:w="1134"/>
        <w:gridCol w:w="2068"/>
      </w:tblGrid>
      <w:tr w:rsidR="0024605A" w:rsidTr="0024605A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1552" w:type="dxa"/>
            <w:gridSpan w:val="2"/>
            <w:vMerge w:val="restart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  <w:tc>
          <w:tcPr>
            <w:tcW w:w="7379" w:type="dxa"/>
            <w:gridSpan w:val="6"/>
            <w:shd w:val="clear" w:color="auto" w:fill="EFF6EA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ORGANISATEURS</w:t>
            </w:r>
          </w:p>
        </w:tc>
        <w:tc>
          <w:tcPr>
            <w:tcW w:w="4678" w:type="dxa"/>
            <w:gridSpan w:val="3"/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PARTICIPANTS</w:t>
            </w:r>
          </w:p>
        </w:tc>
        <w:tc>
          <w:tcPr>
            <w:tcW w:w="2068" w:type="dxa"/>
            <w:vMerge w:val="restart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VALIDATION</w:t>
            </w:r>
          </w:p>
        </w:tc>
      </w:tr>
      <w:tr w:rsidR="0024605A" w:rsidTr="00B826AA">
        <w:tblPrEx>
          <w:tblCellMar>
            <w:top w:w="0" w:type="dxa"/>
            <w:bottom w:w="0" w:type="dxa"/>
          </w:tblCellMar>
        </w:tblPrEx>
        <w:trPr>
          <w:trHeight w:val="1178"/>
        </w:trPr>
        <w:tc>
          <w:tcPr>
            <w:tcW w:w="1552" w:type="dxa"/>
            <w:gridSpan w:val="2"/>
            <w:vMerge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shd w:val="clear" w:color="auto" w:fill="EFF6EA"/>
          </w:tcPr>
          <w:p w:rsidR="0024605A" w:rsidRDefault="0024605A" w:rsidP="002460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 gère un petit groupe</w:t>
            </w: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(Organisation, Consignes …)</w:t>
            </w:r>
          </w:p>
        </w:tc>
        <w:tc>
          <w:tcPr>
            <w:tcW w:w="727" w:type="dxa"/>
            <w:shd w:val="clear" w:color="auto" w:fill="EFF6EA"/>
            <w:vAlign w:val="center"/>
          </w:tcPr>
          <w:p w:rsidR="0024605A" w:rsidRDefault="0024605A" w:rsidP="00B826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</w:t>
            </w:r>
          </w:p>
        </w:tc>
        <w:tc>
          <w:tcPr>
            <w:tcW w:w="866" w:type="dxa"/>
            <w:shd w:val="clear" w:color="auto" w:fill="EFF6EA"/>
            <w:vAlign w:val="center"/>
          </w:tcPr>
          <w:p w:rsidR="0024605A" w:rsidRDefault="0024605A" w:rsidP="00B826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POINTS</w:t>
            </w:r>
          </w:p>
        </w:tc>
        <w:tc>
          <w:tcPr>
            <w:tcW w:w="1812" w:type="dxa"/>
            <w:shd w:val="clear" w:color="auto" w:fill="EFF6EA"/>
          </w:tcPr>
          <w:p w:rsidR="0024605A" w:rsidRDefault="0024605A" w:rsidP="002460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 gère le matériel (placement, rangement …)</w:t>
            </w:r>
          </w:p>
        </w:tc>
        <w:tc>
          <w:tcPr>
            <w:tcW w:w="1044" w:type="dxa"/>
            <w:shd w:val="clear" w:color="auto" w:fill="EFF6EA"/>
            <w:vAlign w:val="center"/>
          </w:tcPr>
          <w:p w:rsidR="0024605A" w:rsidRDefault="0024605A" w:rsidP="00B826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</w:t>
            </w:r>
          </w:p>
        </w:tc>
        <w:tc>
          <w:tcPr>
            <w:tcW w:w="992" w:type="dxa"/>
            <w:shd w:val="clear" w:color="auto" w:fill="EFF6EA"/>
            <w:vAlign w:val="center"/>
          </w:tcPr>
          <w:p w:rsidR="0024605A" w:rsidRDefault="0024605A" w:rsidP="00B826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POINTS</w:t>
            </w:r>
          </w:p>
        </w:tc>
        <w:tc>
          <w:tcPr>
            <w:tcW w:w="2268" w:type="dxa"/>
            <w:shd w:val="clear" w:color="auto" w:fill="FFF6DD"/>
            <w:vAlign w:val="center"/>
          </w:tcPr>
          <w:p w:rsidR="0024605A" w:rsidRDefault="0024605A" w:rsidP="002460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 participe</w:t>
            </w:r>
          </w:p>
        </w:tc>
        <w:tc>
          <w:tcPr>
            <w:tcW w:w="1276" w:type="dxa"/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</w:t>
            </w:r>
          </w:p>
        </w:tc>
        <w:tc>
          <w:tcPr>
            <w:tcW w:w="1134" w:type="dxa"/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POINTS</w:t>
            </w:r>
          </w:p>
        </w:tc>
        <w:tc>
          <w:tcPr>
            <w:tcW w:w="2068" w:type="dxa"/>
            <w:vMerge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620" w:type="dxa"/>
            <w:vMerge w:val="restart"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SEMAINE 1</w:t>
            </w:r>
          </w:p>
        </w:tc>
        <w:tc>
          <w:tcPr>
            <w:tcW w:w="932" w:type="dxa"/>
            <w:vMerge w:val="restart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07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  <w:vAlign w:val="center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227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  <w:tcBorders>
              <w:bottom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469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 w:val="restart"/>
            <w:tcBorders>
              <w:top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ash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  <w:tcBorders>
              <w:bottom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 w:val="restart"/>
            <w:tcBorders>
              <w:top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ashed" w:sz="4" w:space="0" w:color="auto"/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ash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53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  <w:tcBorders>
              <w:bottom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ash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35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 w:val="restart"/>
            <w:tcBorders>
              <w:top w:val="dash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ash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ashed" w:sz="4" w:space="0" w:color="auto"/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ash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402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otted" w:sz="4" w:space="0" w:color="auto"/>
            </w:tcBorders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  <w:bottom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4605A" w:rsidTr="0024605A">
        <w:tblPrEx>
          <w:tblCellMar>
            <w:top w:w="0" w:type="dxa"/>
            <w:bottom w:w="0" w:type="dxa"/>
          </w:tblCellMar>
        </w:tblPrEx>
        <w:trPr>
          <w:cantSplit/>
          <w:trHeight w:val="452"/>
        </w:trPr>
        <w:tc>
          <w:tcPr>
            <w:tcW w:w="620" w:type="dxa"/>
            <w:vMerge/>
            <w:textDirection w:val="btLr"/>
            <w:vAlign w:val="center"/>
          </w:tcPr>
          <w:p w:rsidR="0024605A" w:rsidRDefault="0024605A" w:rsidP="0024605A">
            <w:pPr>
              <w:spacing w:after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27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66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812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44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EFF6EA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tted" w:sz="4" w:space="0" w:color="auto"/>
            </w:tcBorders>
            <w:shd w:val="clear" w:color="auto" w:fill="FFF6DD"/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dotted" w:sz="4" w:space="0" w:color="auto"/>
            </w:tcBorders>
          </w:tcPr>
          <w:p w:rsidR="0024605A" w:rsidRDefault="0024605A" w:rsidP="0024605A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</w:tbl>
    <w:p w:rsidR="00447EA2" w:rsidRPr="00B335F4" w:rsidRDefault="00447EA2" w:rsidP="0024605A">
      <w:pPr>
        <w:spacing w:after="0"/>
        <w:jc w:val="center"/>
        <w:rPr>
          <w:sz w:val="24"/>
          <w:szCs w:val="24"/>
        </w:rPr>
      </w:pPr>
    </w:p>
    <w:sectPr w:rsidR="00447EA2" w:rsidRPr="00B335F4" w:rsidSect="00447EA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6BC"/>
    <w:rsid w:val="0024605A"/>
    <w:rsid w:val="00447EA2"/>
    <w:rsid w:val="006766BC"/>
    <w:rsid w:val="00917DE2"/>
    <w:rsid w:val="00957714"/>
    <w:rsid w:val="00AB1F40"/>
    <w:rsid w:val="00B335F4"/>
    <w:rsid w:val="00B826AA"/>
    <w:rsid w:val="00B92DF3"/>
    <w:rsid w:val="00DF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94B8B"/>
  <w15:chartTrackingRefBased/>
  <w15:docId w15:val="{DEAC8B7B-68C5-4214-914E-5B8605AE2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Marie-Noelle MELIOT</dc:creator>
  <cp:keywords/>
  <dc:description/>
  <cp:lastModifiedBy>Marie-Noelle MELIOT</cp:lastModifiedBy>
  <cp:revision>3</cp:revision>
  <cp:lastPrinted>2022-05-13T10:27:00Z</cp:lastPrinted>
  <dcterms:created xsi:type="dcterms:W3CDTF">2022-05-13T09:21:00Z</dcterms:created>
  <dcterms:modified xsi:type="dcterms:W3CDTF">2022-05-13T10:27:00Z</dcterms:modified>
</cp:coreProperties>
</file>