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2B9E13" w14:textId="77777777" w:rsidR="00560EB9" w:rsidRPr="00560EB9" w:rsidRDefault="00560EB9">
      <w:pPr>
        <w:rPr>
          <w:rFonts w:ascii="Arial" w:hAnsi="Arial" w:cs="Arial"/>
        </w:rPr>
      </w:pPr>
    </w:p>
    <w:tbl>
      <w:tblPr>
        <w:tblStyle w:val="Grilledutableau"/>
        <w:tblW w:w="15309" w:type="dxa"/>
        <w:tblInd w:w="-5" w:type="dxa"/>
        <w:tblLook w:val="04A0" w:firstRow="1" w:lastRow="0" w:firstColumn="1" w:lastColumn="0" w:noHBand="0" w:noVBand="1"/>
      </w:tblPr>
      <w:tblGrid>
        <w:gridCol w:w="2061"/>
        <w:gridCol w:w="13248"/>
      </w:tblGrid>
      <w:tr w:rsidR="00C01C11" w:rsidRPr="00560EB9" w14:paraId="4B46C818" w14:textId="77777777" w:rsidTr="004178B8">
        <w:tc>
          <w:tcPr>
            <w:tcW w:w="15309" w:type="dxa"/>
            <w:gridSpan w:val="2"/>
          </w:tcPr>
          <w:p w14:paraId="7C0F2157" w14:textId="4A3C03CC" w:rsidR="00B66C8A" w:rsidRPr="000C384E" w:rsidRDefault="0078043A" w:rsidP="0078043A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  <w:u w:val="single"/>
              </w:rPr>
              <w:t>FOURNITURE COMMUNES</w:t>
            </w:r>
            <w:r w:rsidRPr="000C384E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 xml:space="preserve">:  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Ciseaux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-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Colle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-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Règle graduée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en plastique de 30 cm ou 1 réglet - 1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Equerre 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en plastique - 1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 Rapporteur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en plastique –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correcteur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-  4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Stylos bille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(</w:t>
            </w:r>
            <w:r w:rsidRPr="000C384E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bleu,</w:t>
            </w: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0C384E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rouge, vert,</w:t>
            </w:r>
            <w:r w:rsidRPr="000C384E">
              <w:rPr>
                <w:rFonts w:ascii="Arial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0C384E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noir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) - 4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Surligneurs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(</w:t>
            </w:r>
            <w:r w:rsidRPr="000C384E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jaune, vert, bleu, orange, rose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) -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Crayons à papier - Taille crayon -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Gomme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plastique blanche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-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Crayons De Couleurs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-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feutres - 1 Compas à canon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(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porte-crayon) avec pointe protégée 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1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Clé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USB de 32 Go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commune à toutes matières</w:t>
            </w:r>
            <w:bookmarkStart w:id="0" w:name="_GoBack"/>
            <w:bookmarkEnd w:id="0"/>
          </w:p>
          <w:p w14:paraId="2F181E15" w14:textId="54528041" w:rsidR="00B66C8A" w:rsidRPr="000C384E" w:rsidRDefault="00B66C8A" w:rsidP="0078043A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78043A" w:rsidRPr="00567810" w14:paraId="757D65F6" w14:textId="77777777" w:rsidTr="0078043A">
        <w:tc>
          <w:tcPr>
            <w:tcW w:w="2061" w:type="dxa"/>
            <w:vAlign w:val="center"/>
          </w:tcPr>
          <w:p w14:paraId="1FC55B8A" w14:textId="77777777" w:rsidR="0078043A" w:rsidRPr="00151199" w:rsidRDefault="0078043A" w:rsidP="0078043A">
            <w:pPr>
              <w:rPr>
                <w:rFonts w:ascii="Cambria" w:hAnsi="Cambria" w:cstheme="minorHAnsi"/>
                <w:b/>
                <w:bCs/>
                <w:color w:val="000000" w:themeColor="text1"/>
              </w:rPr>
            </w:pPr>
            <w:r w:rsidRPr="00151199">
              <w:rPr>
                <w:rFonts w:ascii="Cambria" w:hAnsi="Cambria" w:cstheme="minorHAnsi"/>
                <w:b/>
                <w:bCs/>
                <w:color w:val="000000" w:themeColor="text1"/>
              </w:rPr>
              <w:t>ANGLAIS</w:t>
            </w:r>
          </w:p>
        </w:tc>
        <w:tc>
          <w:tcPr>
            <w:tcW w:w="13248" w:type="dxa"/>
          </w:tcPr>
          <w:p w14:paraId="5171DD81" w14:textId="77777777" w:rsidR="0078043A" w:rsidRPr="000C384E" w:rsidRDefault="0078043A" w:rsidP="00B66C8A">
            <w:pPr>
              <w:pStyle w:val="Paragraphedeliste"/>
              <w:numPr>
                <w:ilvl w:val="0"/>
                <w:numId w:val="17"/>
              </w:numPr>
              <w:suppressAutoHyphens/>
              <w:textDirection w:val="btLr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sz w:val="24"/>
                <w:szCs w:val="24"/>
                <w:lang w:eastAsia="fr-FR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2 cahiers à </w:t>
            </w:r>
            <w:r w:rsidRPr="000C384E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grands carreaux </w:t>
            </w:r>
            <w:r w:rsidRPr="000C384E">
              <w:rPr>
                <w:rFonts w:ascii="Arial" w:eastAsia="Calibri" w:hAnsi="Arial" w:cs="Arial"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(format </w:t>
            </w: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24 x 32 cm) </w:t>
            </w:r>
            <w:r w:rsidRPr="000C384E">
              <w:rPr>
                <w:rFonts w:ascii="Arial" w:eastAsia="Calibri" w:hAnsi="Arial" w:cs="Arial"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de 96 pages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eastAsia="fr-FR"/>
              </w:rPr>
              <w:sym w:font="Wingdings 2" w:char="F0CA"/>
            </w: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 </w:t>
            </w:r>
            <w:r w:rsidRPr="000C384E">
              <w:rPr>
                <w:rFonts w:ascii="Arial" w:eastAsia="Calibri" w:hAnsi="Arial" w:cs="Arial"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protège </w:t>
            </w:r>
            <w:r w:rsidRPr="000C384E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ROUGE</w:t>
            </w:r>
          </w:p>
          <w:p w14:paraId="3DC471C1" w14:textId="77777777" w:rsidR="0078043A" w:rsidRPr="000C384E" w:rsidRDefault="0078043A" w:rsidP="00B66C8A">
            <w:pPr>
              <w:pStyle w:val="Paragraphedeliste"/>
              <w:numPr>
                <w:ilvl w:val="0"/>
                <w:numId w:val="17"/>
              </w:numPr>
              <w:suppressAutoHyphens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1 feutre Velléda </w:t>
            </w:r>
            <w:r w:rsidRPr="000C384E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VERT grosse mine</w:t>
            </w:r>
          </w:p>
          <w:p w14:paraId="71556E82" w14:textId="7B6A72D6" w:rsidR="000C384E" w:rsidRPr="000C384E" w:rsidRDefault="000C384E" w:rsidP="000C384E">
            <w:pPr>
              <w:suppressAutoHyphens/>
              <w:ind w:left="360"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78043A" w:rsidRPr="00567810" w14:paraId="7D57A3AC" w14:textId="77777777" w:rsidTr="000C384E">
        <w:tc>
          <w:tcPr>
            <w:tcW w:w="2061" w:type="dxa"/>
            <w:vAlign w:val="center"/>
          </w:tcPr>
          <w:p w14:paraId="06437D76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FRANÇAIS</w:t>
            </w:r>
          </w:p>
        </w:tc>
        <w:tc>
          <w:tcPr>
            <w:tcW w:w="13248" w:type="dxa"/>
          </w:tcPr>
          <w:p w14:paraId="430DE1F9" w14:textId="63CDE995" w:rsidR="000E31AC" w:rsidRPr="000C384E" w:rsidRDefault="000E31AC" w:rsidP="000C384E">
            <w:pPr>
              <w:numPr>
                <w:ilvl w:val="0"/>
                <w:numId w:val="13"/>
              </w:numPr>
              <w:contextualSpacing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1 cahier à grands carreaux</w:t>
            </w:r>
            <w:r w:rsidR="00BB5620"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de 96 pages format 24x32 cm +1 protège-cahier de couleur jaune</w:t>
            </w:r>
          </w:p>
          <w:p w14:paraId="06A2E128" w14:textId="77777777" w:rsidR="000E31AC" w:rsidRPr="000C384E" w:rsidRDefault="000E31AC" w:rsidP="000C384E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1grand classeur format </w:t>
            </w:r>
            <w:r w:rsidRPr="000C384E">
              <w:rPr>
                <w:rFonts w:ascii="Arial" w:eastAsia="Calibri" w:hAnsi="Arial" w:cs="Arial"/>
                <w:b/>
                <w:color w:val="000000" w:themeColor="text1"/>
                <w:sz w:val="24"/>
                <w:szCs w:val="24"/>
              </w:rPr>
              <w:t>A4 avec 4 anneaux</w:t>
            </w: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(qui sera utilisé aussi pour les disciplines Français et mathématiques)  </w:t>
            </w:r>
          </w:p>
          <w:p w14:paraId="31A46AE3" w14:textId="77777777" w:rsidR="000E31AC" w:rsidRPr="000C384E" w:rsidRDefault="000E31AC" w:rsidP="000C384E">
            <w:pPr>
              <w:numPr>
                <w:ilvl w:val="0"/>
                <w:numId w:val="13"/>
              </w:numPr>
              <w:contextualSpacing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2 paquets de feuilles simples grand format à grands carreaux</w:t>
            </w:r>
          </w:p>
          <w:p w14:paraId="0BA55884" w14:textId="77777777" w:rsidR="000E31AC" w:rsidRPr="000C384E" w:rsidRDefault="000E31AC" w:rsidP="000C384E">
            <w:pPr>
              <w:numPr>
                <w:ilvl w:val="0"/>
                <w:numId w:val="13"/>
              </w:numPr>
              <w:contextualSpacing/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50 pochettes plastiques A4 transparentes et incolores</w:t>
            </w:r>
          </w:p>
          <w:p w14:paraId="265DBB7D" w14:textId="77777777" w:rsidR="000E31AC" w:rsidRPr="000C384E" w:rsidRDefault="000E31AC" w:rsidP="000C384E">
            <w:pPr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0C384E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t>OBLIGATOIRE</w:t>
            </w:r>
          </w:p>
          <w:p w14:paraId="74EE7808" w14:textId="77777777" w:rsidR="000E31AC" w:rsidRPr="000C384E" w:rsidRDefault="000E31AC" w:rsidP="000C384E">
            <w:pPr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t>Cahier d'activités :</w:t>
            </w:r>
            <w:r w:rsidRPr="000C384E">
              <w:rPr>
                <w:rFonts w:ascii="Arial" w:eastAsia="Calibri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 </w:t>
            </w: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  <w:u w:val="single"/>
              </w:rPr>
              <w:t>Bled cahier d’activités CM1 nouvelle édition 2017 HACHETTE</w:t>
            </w:r>
          </w:p>
          <w:p w14:paraId="0B449678" w14:textId="77777777" w:rsidR="00495241" w:rsidRPr="000C384E" w:rsidRDefault="00495241" w:rsidP="000C384E">
            <w:pPr>
              <w:pStyle w:val="Standard"/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</w:p>
          <w:p w14:paraId="31D96DD7" w14:textId="73243AC3" w:rsidR="00744AD5" w:rsidRPr="000C384E" w:rsidRDefault="00744AD5" w:rsidP="000C384E">
            <w:pPr>
              <w:pStyle w:val="Standard"/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</w:p>
        </w:tc>
      </w:tr>
      <w:tr w:rsidR="0078043A" w:rsidRPr="00567810" w14:paraId="2D430B5E" w14:textId="77777777" w:rsidTr="0078043A">
        <w:trPr>
          <w:trHeight w:val="813"/>
        </w:trPr>
        <w:tc>
          <w:tcPr>
            <w:tcW w:w="2061" w:type="dxa"/>
            <w:vAlign w:val="center"/>
          </w:tcPr>
          <w:p w14:paraId="2A96A502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HISTOIRE -GEOGRAPHIE</w:t>
            </w:r>
          </w:p>
          <w:p w14:paraId="262F0422" w14:textId="7044FC84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EMC</w:t>
            </w:r>
          </w:p>
        </w:tc>
        <w:tc>
          <w:tcPr>
            <w:tcW w:w="13248" w:type="dxa"/>
          </w:tcPr>
          <w:p w14:paraId="1323738F" w14:textId="6877F0BA" w:rsidR="002A37B0" w:rsidRPr="000C384E" w:rsidRDefault="002A37B0" w:rsidP="00BB5620">
            <w:pPr>
              <w:pStyle w:val="Paragraphedeliste"/>
              <w:numPr>
                <w:ilvl w:val="0"/>
                <w:numId w:val="19"/>
              </w:numPr>
              <w:spacing w:line="256" w:lineRule="auto"/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</w:pP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3 cahiers (</w:t>
            </w:r>
            <w:r w:rsidRPr="000C384E">
              <w:rPr>
                <w:rFonts w:ascii="Arial" w:eastAsia="MS Mincho" w:hAnsi="Arial" w:cs="Arial"/>
                <w:color w:val="000000" w:themeColor="text1"/>
                <w:sz w:val="24"/>
                <w:szCs w:val="24"/>
                <w:lang w:eastAsia="fr-FR"/>
              </w:rPr>
              <w:t xml:space="preserve">format 24 cm × 32 cm) </w:t>
            </w:r>
            <w:proofErr w:type="spellStart"/>
            <w:r w:rsidR="00B66C8A" w:rsidRPr="000C384E">
              <w:rPr>
                <w:rFonts w:ascii="Arial" w:eastAsia="MS Mincho" w:hAnsi="Arial" w:cs="Arial"/>
                <w:color w:val="000000" w:themeColor="text1"/>
                <w:sz w:val="24"/>
                <w:szCs w:val="24"/>
                <w:lang w:eastAsia="fr-FR"/>
              </w:rPr>
              <w:t>d</w:t>
            </w:r>
            <w:r w:rsidR="00B66C8A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e</w:t>
            </w:r>
            <w:proofErr w:type="spellEnd"/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 96 pages</w:t>
            </w:r>
            <w:r w:rsidRPr="000C384E">
              <w:rPr>
                <w:rFonts w:ascii="Arial" w:eastAsia="MS Mincho" w:hAnsi="Arial" w:cs="Arial"/>
                <w:color w:val="000000" w:themeColor="text1"/>
                <w:sz w:val="24"/>
                <w:szCs w:val="24"/>
                <w:lang w:eastAsia="fr-FR"/>
              </w:rPr>
              <w:t xml:space="preserve">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eastAsia="fr-FR"/>
              </w:rPr>
              <w:sym w:font="Wingdings 2" w:char="F0CA"/>
            </w: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 1 protège </w:t>
            </w:r>
            <w:r w:rsidR="008778DA" w:rsidRPr="000C384E">
              <w:rPr>
                <w:rFonts w:ascii="Arial" w:eastAsia="Calibri" w:hAnsi="Arial" w:cs="Arial"/>
                <w:b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Vert, Rouge </w:t>
            </w:r>
            <w:r w:rsidRPr="000C384E">
              <w:rPr>
                <w:rFonts w:ascii="Arial" w:eastAsia="Calibri" w:hAnsi="Arial" w:cs="Arial"/>
                <w:b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et </w:t>
            </w:r>
            <w:r w:rsidR="008778DA" w:rsidRPr="000C384E">
              <w:rPr>
                <w:rFonts w:ascii="Arial" w:eastAsia="Calibri" w:hAnsi="Arial" w:cs="Arial"/>
                <w:b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Noir </w:t>
            </w:r>
          </w:p>
          <w:p w14:paraId="43FF1E87" w14:textId="59638F87" w:rsidR="0078043A" w:rsidRPr="000C384E" w:rsidRDefault="002A37B0" w:rsidP="00BB5620">
            <w:pPr>
              <w:pStyle w:val="Paragraphedeliste"/>
              <w:numPr>
                <w:ilvl w:val="0"/>
                <w:numId w:val="19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1 paquet </w:t>
            </w:r>
            <w:r w:rsidR="008778DA" w:rsidRPr="000C384E">
              <w:rPr>
                <w:rFonts w:ascii="Arial" w:eastAsia="SimSun" w:hAnsi="Arial" w:cs="Arial"/>
                <w:bCs/>
                <w:color w:val="000000" w:themeColor="text1"/>
                <w:kern w:val="3"/>
                <w:sz w:val="24"/>
                <w:szCs w:val="24"/>
                <w:lang w:eastAsia="zh-CN" w:bidi="hi-IN"/>
              </w:rPr>
              <w:t xml:space="preserve">de feuilles </w:t>
            </w: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doubles Grand format</w:t>
            </w:r>
          </w:p>
        </w:tc>
      </w:tr>
      <w:tr w:rsidR="0078043A" w:rsidRPr="00567810" w14:paraId="277A5A73" w14:textId="77777777" w:rsidTr="0078043A">
        <w:tc>
          <w:tcPr>
            <w:tcW w:w="2061" w:type="dxa"/>
            <w:vAlign w:val="center"/>
          </w:tcPr>
          <w:p w14:paraId="366D3206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MATHEMATIQUES</w:t>
            </w:r>
          </w:p>
        </w:tc>
        <w:tc>
          <w:tcPr>
            <w:tcW w:w="13248" w:type="dxa"/>
          </w:tcPr>
          <w:p w14:paraId="44DF9FEB" w14:textId="77777777" w:rsidR="0078043A" w:rsidRPr="000C384E" w:rsidRDefault="0078043A" w:rsidP="00BB5620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03D2C14" w14:textId="77482929" w:rsidR="000E31AC" w:rsidRPr="000C384E" w:rsidRDefault="000E31AC" w:rsidP="00BB5620">
            <w:pPr>
              <w:pStyle w:val="Paragraphedeliste"/>
              <w:numPr>
                <w:ilvl w:val="0"/>
                <w:numId w:val="21"/>
              </w:numPr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1 petit cahier à </w:t>
            </w:r>
            <w:r w:rsidRPr="000C384E">
              <w:rPr>
                <w:rFonts w:ascii="Arial" w:eastAsia="Calibri" w:hAnsi="Arial" w:cs="Arial"/>
                <w:b/>
                <w:color w:val="000000" w:themeColor="text1"/>
                <w:sz w:val="24"/>
                <w:szCs w:val="24"/>
              </w:rPr>
              <w:t>petits carreaux</w:t>
            </w: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de 96 pages </w:t>
            </w:r>
            <w:r w:rsidR="00B66C8A"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+1 protège-cahier bleu petit</w:t>
            </w:r>
            <w:r w:rsidR="00B66C8A" w:rsidRPr="000C384E">
              <w:rPr>
                <w:rFonts w:ascii="Arial" w:eastAsia="Calibri" w:hAnsi="Arial" w:cs="Arial"/>
                <w:b/>
                <w:color w:val="000000" w:themeColor="text1"/>
                <w:sz w:val="24"/>
                <w:szCs w:val="24"/>
              </w:rPr>
              <w:t xml:space="preserve"> format</w:t>
            </w:r>
            <w:r w:rsidR="00B66C8A"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65D0BF39" w14:textId="16722935" w:rsidR="000E31AC" w:rsidRPr="000C384E" w:rsidRDefault="000E31AC" w:rsidP="00BB5620">
            <w:pPr>
              <w:pStyle w:val="Paragraphedeliste"/>
              <w:numPr>
                <w:ilvl w:val="0"/>
                <w:numId w:val="21"/>
              </w:numPr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1 paquet de feuilles simples grand format à grands carreaux</w:t>
            </w:r>
          </w:p>
          <w:p w14:paraId="31F50600" w14:textId="77777777" w:rsidR="000E31AC" w:rsidRPr="000C384E" w:rsidRDefault="000E31AC" w:rsidP="00BB5620">
            <w:pPr>
              <w:pStyle w:val="Paragraphedeliste"/>
              <w:numPr>
                <w:ilvl w:val="0"/>
                <w:numId w:val="21"/>
              </w:numPr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>50 pochettes plastiques A4 transparentes et incolores,</w:t>
            </w:r>
          </w:p>
          <w:p w14:paraId="1FF401EC" w14:textId="77777777" w:rsidR="000E31AC" w:rsidRPr="000C384E" w:rsidRDefault="000E31AC" w:rsidP="00BB5620">
            <w:pPr>
              <w:pStyle w:val="Paragraphedeliste"/>
              <w:numPr>
                <w:ilvl w:val="0"/>
                <w:numId w:val="21"/>
              </w:numPr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  <w:t xml:space="preserve">1 pochette de papier calque (réservée uniquement aux mathématiques) </w:t>
            </w:r>
          </w:p>
          <w:p w14:paraId="693C01FB" w14:textId="6EFA7EFE" w:rsidR="00744AD5" w:rsidRPr="000C384E" w:rsidRDefault="000E31AC" w:rsidP="000E31AC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b/>
                <w:bCs/>
                <w:i/>
                <w:color w:val="000000" w:themeColor="text1"/>
                <w:sz w:val="24"/>
                <w:szCs w:val="24"/>
              </w:rPr>
              <w:t>Chaque enseignant de mathématiques précisera à la rentrée de septembre les cahiers d’exercices choisis</w:t>
            </w:r>
          </w:p>
          <w:p w14:paraId="5738574F" w14:textId="3E24DAC4" w:rsidR="00744AD5" w:rsidRPr="000C384E" w:rsidRDefault="00744AD5" w:rsidP="00744AD5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78043A" w:rsidRPr="00567810" w14:paraId="69043534" w14:textId="77777777" w:rsidTr="0078043A">
        <w:tc>
          <w:tcPr>
            <w:tcW w:w="2061" w:type="dxa"/>
            <w:vAlign w:val="center"/>
          </w:tcPr>
          <w:p w14:paraId="1BECC512" w14:textId="5C92D8F9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PHYSIQUE CHIMIE</w:t>
            </w:r>
          </w:p>
        </w:tc>
        <w:tc>
          <w:tcPr>
            <w:tcW w:w="13248" w:type="dxa"/>
          </w:tcPr>
          <w:p w14:paraId="239CAECD" w14:textId="2BBD347B" w:rsidR="00BC5142" w:rsidRPr="000C384E" w:rsidRDefault="008778DA" w:rsidP="006413FB">
            <w:pPr>
              <w:pStyle w:val="Paragraphedeliste"/>
              <w:numPr>
                <w:ilvl w:val="0"/>
                <w:numId w:val="8"/>
              </w:num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50 </w:t>
            </w:r>
            <w:r w:rsidR="00BC5142"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Feuilles Simples blanches, grands carreaux, A4</w:t>
            </w:r>
          </w:p>
          <w:p w14:paraId="6D251D52" w14:textId="41527261" w:rsidR="00BC5142" w:rsidRPr="000C384E" w:rsidRDefault="00BC5142" w:rsidP="006413FB">
            <w:pPr>
              <w:pStyle w:val="Paragraphedeliste"/>
              <w:numPr>
                <w:ilvl w:val="0"/>
                <w:numId w:val="8"/>
              </w:numPr>
              <w:jc w:val="both"/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50 pochettes plastiques A4 (transparentes et incolores)</w:t>
            </w:r>
          </w:p>
          <w:p w14:paraId="153B32FA" w14:textId="77777777" w:rsidR="006413FB" w:rsidRPr="000C384E" w:rsidRDefault="0080062F" w:rsidP="000C384E">
            <w:pPr>
              <w:spacing w:line="256" w:lineRule="auto"/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</w:pP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t>OBLIGATOIRE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: </w:t>
            </w:r>
          </w:p>
          <w:p w14:paraId="2596CB44" w14:textId="183D4D15" w:rsidR="0080062F" w:rsidRPr="000C384E" w:rsidRDefault="0080062F" w:rsidP="000C384E">
            <w:pPr>
              <w:spacing w:line="256" w:lineRule="auto"/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</w:pP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Cahier d’activités</w:t>
            </w:r>
            <w:r w:rsidR="00BD02A3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 :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Physique chimie</w:t>
            </w:r>
            <w:r w:rsidR="00495241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="00495241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  <w:vertAlign w:val="superscript"/>
              </w:rPr>
              <w:t xml:space="preserve"> </w:t>
            </w:r>
            <w:proofErr w:type="spellStart"/>
            <w:r w:rsidR="00495241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  <w:vertAlign w:val="superscript"/>
              </w:rPr>
              <w:t>ème</w:t>
            </w:r>
            <w:proofErr w:type="spellEnd"/>
            <w:r w:rsidR="00495241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- </w:t>
            </w:r>
            <w:r w:rsidRPr="000C384E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Nathan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ISBN:978-2-09-171974-0</w:t>
            </w:r>
          </w:p>
          <w:p w14:paraId="47FDA733" w14:textId="137BAB69" w:rsidR="0078043A" w:rsidRPr="000C384E" w:rsidRDefault="0078043A" w:rsidP="00BB0A07">
            <w:pPr>
              <w:ind w:left="3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78043A" w:rsidRPr="00567810" w14:paraId="50B84DF7" w14:textId="77777777" w:rsidTr="0078043A">
        <w:tc>
          <w:tcPr>
            <w:tcW w:w="2061" w:type="dxa"/>
            <w:vAlign w:val="center"/>
          </w:tcPr>
          <w:p w14:paraId="6179F863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lastRenderedPageBreak/>
              <w:t>SVT</w:t>
            </w:r>
          </w:p>
        </w:tc>
        <w:tc>
          <w:tcPr>
            <w:tcW w:w="13248" w:type="dxa"/>
          </w:tcPr>
          <w:p w14:paraId="1E3A03AF" w14:textId="2DAFEF19" w:rsidR="00BD02A3" w:rsidRPr="000C384E" w:rsidRDefault="00BD02A3" w:rsidP="00BD02A3">
            <w:pPr>
              <w:pStyle w:val="Paragraphedeliste"/>
              <w:numPr>
                <w:ilvl w:val="0"/>
                <w:numId w:val="12"/>
              </w:numPr>
              <w:spacing w:line="256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1 porte-vues de 90 vues A4</w:t>
            </w:r>
          </w:p>
          <w:p w14:paraId="32AC1C1A" w14:textId="77777777" w:rsidR="00BD02A3" w:rsidRPr="000C384E" w:rsidRDefault="00BD02A3" w:rsidP="00BD02A3">
            <w:pPr>
              <w:pStyle w:val="Paragraphedeliste"/>
              <w:numPr>
                <w:ilvl w:val="0"/>
                <w:numId w:val="12"/>
              </w:numPr>
              <w:spacing w:line="256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1 bloc de feuilles simples blanches à grands carreaux A4</w:t>
            </w:r>
          </w:p>
          <w:p w14:paraId="0FBEEEE2" w14:textId="77777777" w:rsidR="00BD02A3" w:rsidRPr="000C384E" w:rsidRDefault="00BD02A3" w:rsidP="00BD02A3">
            <w:pPr>
              <w:pStyle w:val="Paragraphedeliste"/>
              <w:numPr>
                <w:ilvl w:val="0"/>
                <w:numId w:val="12"/>
              </w:numPr>
              <w:spacing w:line="256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1 paquet de feuilles de dessins blanches spécial sciences perforées ou non</w:t>
            </w:r>
          </w:p>
          <w:p w14:paraId="2ADF1AFC" w14:textId="77777777" w:rsidR="00BD02A3" w:rsidRPr="000C384E" w:rsidRDefault="00BD02A3" w:rsidP="00BD02A3">
            <w:pPr>
              <w:pStyle w:val="Paragraphedeliste"/>
              <w:numPr>
                <w:ilvl w:val="0"/>
                <w:numId w:val="12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SimSun" w:hAnsi="Arial" w:cs="Arial"/>
                <w:bCs/>
                <w:color w:val="000000" w:themeColor="text1"/>
                <w:kern w:val="3"/>
                <w:sz w:val="24"/>
                <w:szCs w:val="24"/>
                <w:lang w:eastAsia="zh-CN" w:bidi="hi-IN"/>
              </w:rPr>
              <w:t>1 Paquet de feuilles doubles grand format à grands carreaux</w:t>
            </w: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4432E5C2" w14:textId="77777777" w:rsidR="00BD02A3" w:rsidRPr="000C384E" w:rsidRDefault="00BD02A3" w:rsidP="000C384E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0C384E">
              <w:rPr>
                <w:rFonts w:ascii="Arial" w:hAnsi="Arial" w:cs="Arial"/>
                <w:b/>
                <w:color w:val="000000" w:themeColor="text1"/>
                <w:sz w:val="24"/>
                <w:szCs w:val="24"/>
                <w:u w:val="single"/>
              </w:rPr>
              <w:t>OBLIGATOIRE</w:t>
            </w:r>
            <w:r w:rsidRPr="000C38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 :</w:t>
            </w:r>
          </w:p>
          <w:p w14:paraId="6FA52601" w14:textId="6263D744" w:rsidR="00BD02A3" w:rsidRPr="000C384E" w:rsidRDefault="00BD02A3" w:rsidP="000C384E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0C38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Cahier d’activités : SVT 4</w:t>
            </w:r>
            <w:r w:rsidR="008775A1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  <w:vertAlign w:val="superscript"/>
              </w:rPr>
              <w:t xml:space="preserve"> </w:t>
            </w:r>
            <w:proofErr w:type="spellStart"/>
            <w:r w:rsidR="008775A1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  <w:vertAlign w:val="superscript"/>
              </w:rPr>
              <w:t>ème</w:t>
            </w:r>
            <w:proofErr w:type="spellEnd"/>
            <w:r w:rsidRPr="000C38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, édition 2018 Nathan, </w:t>
            </w:r>
            <w:r w:rsidRPr="000C384E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fr-FR"/>
              </w:rPr>
              <w:t xml:space="preserve">ISBN : </w:t>
            </w:r>
            <w:r w:rsidRPr="000C384E"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  <w:lang w:eastAsia="fr-FR"/>
              </w:rPr>
              <w:t>313.309.118044-7</w:t>
            </w:r>
          </w:p>
          <w:p w14:paraId="2B7C0AD5" w14:textId="2CA11C81" w:rsidR="0078043A" w:rsidRPr="000C384E" w:rsidRDefault="0078043A" w:rsidP="0078043A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78043A" w:rsidRPr="00567810" w14:paraId="254849EA" w14:textId="77777777" w:rsidTr="0078043A">
        <w:tc>
          <w:tcPr>
            <w:tcW w:w="2061" w:type="dxa"/>
            <w:vAlign w:val="center"/>
          </w:tcPr>
          <w:p w14:paraId="4993EC99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TECHNOLOGIE</w:t>
            </w:r>
          </w:p>
        </w:tc>
        <w:tc>
          <w:tcPr>
            <w:tcW w:w="13248" w:type="dxa"/>
          </w:tcPr>
          <w:p w14:paraId="65A1F69D" w14:textId="77777777" w:rsidR="0080062F" w:rsidRPr="000C384E" w:rsidRDefault="0080062F" w:rsidP="006413FB">
            <w:pPr>
              <w:pStyle w:val="Paragraphedeliste"/>
              <w:numPr>
                <w:ilvl w:val="0"/>
                <w:numId w:val="9"/>
              </w:numPr>
              <w:spacing w:line="256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 grand classeur, format </w:t>
            </w:r>
            <w:r w:rsidRPr="000C38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A4 avec 4 anneaux</w:t>
            </w: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qui sera utilisé aussi pour les disciplines SVT et physiques/chimie (</w:t>
            </w:r>
            <w:r w:rsidRPr="000C38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pas de cahier classeur)</w:t>
            </w:r>
          </w:p>
          <w:p w14:paraId="29FB346A" w14:textId="77777777" w:rsidR="00BC5142" w:rsidRPr="000C384E" w:rsidRDefault="00BC5142" w:rsidP="006413FB">
            <w:pPr>
              <w:pStyle w:val="Paragraphedeliste"/>
              <w:numPr>
                <w:ilvl w:val="0"/>
                <w:numId w:val="9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Feuilles Doubles blanches, grands carreaux, A4</w:t>
            </w:r>
          </w:p>
          <w:p w14:paraId="4910EAA8" w14:textId="77777777" w:rsidR="0080062F" w:rsidRPr="000C384E" w:rsidRDefault="0080062F" w:rsidP="006413FB">
            <w:pPr>
              <w:pStyle w:val="Paragraphedeliste"/>
              <w:numPr>
                <w:ilvl w:val="0"/>
                <w:numId w:val="9"/>
              </w:numPr>
              <w:spacing w:line="256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50 pochettes plastiques A4 (transparentes et incolores)</w:t>
            </w:r>
          </w:p>
          <w:p w14:paraId="3A717209" w14:textId="77777777" w:rsidR="006413FB" w:rsidRPr="000C384E" w:rsidRDefault="0080062F" w:rsidP="000C384E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t>OBLIGATOIRE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:  </w:t>
            </w:r>
          </w:p>
          <w:p w14:paraId="05D74A2D" w14:textId="77777777" w:rsidR="0078043A" w:rsidRPr="000C384E" w:rsidRDefault="0080062F" w:rsidP="000C384E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Cahier d’activités :</w:t>
            </w: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0C38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Technologie 4</w:t>
            </w:r>
            <w:r w:rsidR="000E5447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  <w:vertAlign w:val="superscript"/>
              </w:rPr>
              <w:t xml:space="preserve"> </w:t>
            </w:r>
            <w:proofErr w:type="spellStart"/>
            <w:r w:rsidR="000E5447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  <w:vertAlign w:val="superscript"/>
              </w:rPr>
              <w:t>ème</w:t>
            </w:r>
            <w:proofErr w:type="spellEnd"/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, Édition Nathan- </w:t>
            </w: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ISBM : 978-2-09.167384-4</w:t>
            </w:r>
          </w:p>
          <w:p w14:paraId="1B79A8AA" w14:textId="67781C01" w:rsidR="00B66C8A" w:rsidRPr="000C384E" w:rsidRDefault="00B66C8A" w:rsidP="0080062F">
            <w:pPr>
              <w:ind w:left="3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78043A" w:rsidRPr="00567810" w14:paraId="25AC25BD" w14:textId="77777777" w:rsidTr="0078043A">
        <w:tc>
          <w:tcPr>
            <w:tcW w:w="2061" w:type="dxa"/>
            <w:vAlign w:val="center"/>
          </w:tcPr>
          <w:p w14:paraId="61486CC6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ARTS PLASTIQUES</w:t>
            </w:r>
          </w:p>
        </w:tc>
        <w:tc>
          <w:tcPr>
            <w:tcW w:w="13248" w:type="dxa"/>
          </w:tcPr>
          <w:p w14:paraId="020DDFF7" w14:textId="77777777" w:rsidR="0078043A" w:rsidRPr="000C384E" w:rsidRDefault="0078043A" w:rsidP="006413FB">
            <w:pPr>
              <w:pStyle w:val="Paragraphedeliste"/>
              <w:numPr>
                <w:ilvl w:val="0"/>
                <w:numId w:val="10"/>
              </w:numPr>
              <w:rPr>
                <w:rFonts w:ascii="Arial" w:eastAsia="Arial" w:hAnsi="Arial" w:cs="Arial"/>
                <w:bCs/>
                <w:i/>
                <w:color w:val="000000" w:themeColor="text1"/>
                <w:position w:val="-1"/>
                <w:sz w:val="24"/>
                <w:szCs w:val="24"/>
                <w:lang w:eastAsia="fr-FR"/>
              </w:rPr>
            </w:pP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1 cahier avec des pages blanches </w:t>
            </w:r>
            <w:r w:rsidRPr="000C384E">
              <w:rPr>
                <w:rFonts w:ascii="Arial" w:eastAsia="Calibri" w:hAnsi="Arial" w:cs="Arial"/>
                <w:bCs/>
                <w:i/>
                <w:color w:val="000000" w:themeColor="text1"/>
                <w:position w:val="-1"/>
                <w:sz w:val="24"/>
                <w:szCs w:val="24"/>
                <w:lang w:eastAsia="fr-FR"/>
              </w:rPr>
              <w:t>(il est conseillé de reprendre celui de l’année précédente)</w:t>
            </w:r>
          </w:p>
          <w:p w14:paraId="6955C7FE" w14:textId="77777777" w:rsidR="0078043A" w:rsidRPr="000C384E" w:rsidRDefault="0078043A" w:rsidP="006413FB">
            <w:pPr>
              <w:pStyle w:val="Paragraphedeliste"/>
              <w:numPr>
                <w:ilvl w:val="0"/>
                <w:numId w:val="10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</w:pP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1 feutre de dessin fin noir pour les arts plastiques uniquement (1mm ou plus)</w:t>
            </w:r>
          </w:p>
          <w:p w14:paraId="1AE63D22" w14:textId="77777777" w:rsidR="0078043A" w:rsidRPr="000C384E" w:rsidRDefault="0078043A" w:rsidP="006413FB">
            <w:pPr>
              <w:pStyle w:val="Paragraphedeliste"/>
              <w:numPr>
                <w:ilvl w:val="0"/>
                <w:numId w:val="10"/>
              </w:numPr>
              <w:rPr>
                <w:rFonts w:ascii="Arial" w:eastAsia="Arial" w:hAnsi="Arial" w:cs="Arial"/>
                <w:bCs/>
                <w:color w:val="000000" w:themeColor="text1"/>
                <w:position w:val="-1"/>
                <w:sz w:val="24"/>
                <w:szCs w:val="24"/>
                <w:lang w:val="en-US" w:eastAsia="fr-FR"/>
              </w:rPr>
            </w:pP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val="en-US" w:eastAsia="fr-FR"/>
              </w:rPr>
              <w:t>1 crayon</w:t>
            </w:r>
            <w:r w:rsidRPr="000C384E">
              <w:rPr>
                <w:rFonts w:ascii="Arial" w:eastAsia="Calibri" w:hAnsi="Arial" w:cs="Arial"/>
                <w:b/>
                <w:color w:val="000000" w:themeColor="text1"/>
                <w:position w:val="-1"/>
                <w:sz w:val="24"/>
                <w:szCs w:val="24"/>
                <w:lang w:val="en-US" w:eastAsia="fr-FR"/>
              </w:rPr>
              <w:t xml:space="preserve"> HB</w:t>
            </w:r>
            <w:r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val="en-US" w:eastAsia="fr-FR"/>
              </w:rPr>
              <w:t>, 1 crayon gras type 2B 4B.</w:t>
            </w:r>
          </w:p>
          <w:p w14:paraId="399F2201" w14:textId="77777777" w:rsidR="00003F70" w:rsidRPr="000C384E" w:rsidRDefault="0078043A" w:rsidP="006413FB">
            <w:pPr>
              <w:ind w:left="3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b/>
                <w:color w:val="000000" w:themeColor="text1"/>
                <w:position w:val="-1"/>
                <w:sz w:val="24"/>
                <w:szCs w:val="24"/>
                <w:u w:val="single"/>
                <w:lang w:eastAsia="fr-FR"/>
              </w:rPr>
              <w:t>Mutualisation du matériel </w:t>
            </w:r>
            <w:r w:rsidRPr="000C384E">
              <w:rPr>
                <w:rFonts w:ascii="Arial" w:eastAsia="Calibri" w:hAnsi="Arial" w:cs="Arial"/>
                <w:b/>
                <w:color w:val="000000" w:themeColor="text1"/>
                <w:position w:val="-1"/>
                <w:sz w:val="24"/>
                <w:szCs w:val="24"/>
                <w:lang w:eastAsia="fr-FR"/>
              </w:rPr>
              <w:t>:</w:t>
            </w:r>
          </w:p>
          <w:p w14:paraId="5398D4C0" w14:textId="081B9538" w:rsidR="00B66C8A" w:rsidRPr="000C384E" w:rsidRDefault="00003F70" w:rsidP="000C38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Calibri" w:hAnsi="Arial" w:cs="Arial"/>
                <w:b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 </w:t>
            </w:r>
            <w:r w:rsidR="0078043A" w:rsidRPr="000C384E">
              <w:rPr>
                <w:rFonts w:ascii="Arial" w:eastAsia="Calibri" w:hAnsi="Arial" w:cs="Arial"/>
                <w:b/>
                <w:color w:val="000000" w:themeColor="text1"/>
                <w:position w:val="-1"/>
                <w:sz w:val="24"/>
                <w:szCs w:val="24"/>
                <w:lang w:eastAsia="fr-FR"/>
              </w:rPr>
              <w:t>AU CHOIX</w:t>
            </w:r>
            <w:r w:rsidR="0078043A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 : </w:t>
            </w:r>
            <w:r w:rsidR="002A37B0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1 </w:t>
            </w:r>
            <w:r w:rsidR="0078043A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palette de peinture à </w:t>
            </w:r>
            <w:r w:rsidR="00B66C8A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l’eau (</w:t>
            </w:r>
            <w:r w:rsidR="0078043A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pastilles de couleurs) </w:t>
            </w:r>
            <w:r w:rsidR="002A37B0" w:rsidRPr="000C384E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OU</w:t>
            </w:r>
            <w:r w:rsidR="0078043A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 1 lot de pinceaux qui re</w:t>
            </w:r>
            <w:r w:rsidR="002A37B0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 xml:space="preserve">ste </w:t>
            </w:r>
            <w:r w:rsidR="0078043A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dans la salle d’arts plastiques</w:t>
            </w:r>
            <w:r w:rsidR="00B66C8A" w:rsidRPr="000C384E">
              <w:rPr>
                <w:rFonts w:ascii="Arial" w:eastAsia="Calibri" w:hAnsi="Arial" w:cs="Arial"/>
                <w:bCs/>
                <w:color w:val="000000" w:themeColor="text1"/>
                <w:position w:val="-1"/>
                <w:sz w:val="24"/>
                <w:szCs w:val="24"/>
                <w:lang w:eastAsia="fr-FR"/>
              </w:rPr>
              <w:t>1</w:t>
            </w:r>
          </w:p>
          <w:p w14:paraId="61556FBA" w14:textId="140309BA" w:rsidR="00B66C8A" w:rsidRPr="000C384E" w:rsidRDefault="00B66C8A" w:rsidP="0071639E">
            <w:pPr>
              <w:ind w:left="3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78043A" w:rsidRPr="00567810" w14:paraId="7D88662F" w14:textId="77777777" w:rsidTr="000C384E">
        <w:tc>
          <w:tcPr>
            <w:tcW w:w="2061" w:type="dxa"/>
            <w:vAlign w:val="center"/>
          </w:tcPr>
          <w:p w14:paraId="58307E1A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MUSIQUE</w:t>
            </w:r>
          </w:p>
        </w:tc>
        <w:tc>
          <w:tcPr>
            <w:tcW w:w="13248" w:type="dxa"/>
            <w:vAlign w:val="center"/>
          </w:tcPr>
          <w:p w14:paraId="31BFECA2" w14:textId="77777777" w:rsidR="0078043A" w:rsidRPr="000C384E" w:rsidRDefault="00BB0A07" w:rsidP="000C384E">
            <w:pPr>
              <w:ind w:left="3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</w:t>
            </w:r>
            <w:r w:rsidR="0078043A"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1 porte vue +1 clé USB (</w:t>
            </w:r>
            <w:r w:rsidR="0078043A"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uniquement réservée à l’Education Musicale</w:t>
            </w:r>
            <w:r w:rsidR="0078043A"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  <w:p w14:paraId="57629F5C" w14:textId="19461C7F" w:rsidR="000C384E" w:rsidRPr="000C384E" w:rsidRDefault="000C384E" w:rsidP="000C384E">
            <w:pPr>
              <w:ind w:left="3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78043A" w:rsidRPr="00567810" w14:paraId="54E2DC34" w14:textId="77777777" w:rsidTr="006413FB">
        <w:trPr>
          <w:trHeight w:val="478"/>
        </w:trPr>
        <w:tc>
          <w:tcPr>
            <w:tcW w:w="2061" w:type="dxa"/>
            <w:vAlign w:val="center"/>
          </w:tcPr>
          <w:p w14:paraId="74C50A23" w14:textId="77777777" w:rsidR="0078043A" w:rsidRPr="0091777C" w:rsidRDefault="0078043A" w:rsidP="0078043A">
            <w:pPr>
              <w:rPr>
                <w:rFonts w:ascii="Cambria" w:hAnsi="Cambria" w:cstheme="minorHAnsi"/>
                <w:b/>
                <w:bCs/>
              </w:rPr>
            </w:pPr>
            <w:r w:rsidRPr="0091777C">
              <w:rPr>
                <w:rFonts w:ascii="Cambria" w:hAnsi="Cambria" w:cstheme="minorHAnsi"/>
                <w:b/>
                <w:bCs/>
              </w:rPr>
              <w:t>EPS</w:t>
            </w:r>
          </w:p>
        </w:tc>
        <w:tc>
          <w:tcPr>
            <w:tcW w:w="13248" w:type="dxa"/>
          </w:tcPr>
          <w:p w14:paraId="1E50ED2E" w14:textId="77777777" w:rsidR="000C384E" w:rsidRPr="000C384E" w:rsidRDefault="000C384E" w:rsidP="000C384E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2 Tee-shirts bleu avec le logo du collège</w:t>
            </w:r>
          </w:p>
          <w:p w14:paraId="21A7D0E2" w14:textId="77777777" w:rsidR="000C384E" w:rsidRPr="000C384E" w:rsidRDefault="000C384E" w:rsidP="000C384E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Des baskets fermées adaptées au sport de type running</w:t>
            </w:r>
          </w:p>
          <w:p w14:paraId="3E053968" w14:textId="77777777" w:rsidR="000C384E" w:rsidRPr="000C384E" w:rsidRDefault="000C384E" w:rsidP="000C384E">
            <w:pPr>
              <w:pStyle w:val="Normal2"/>
              <w:numPr>
                <w:ilvl w:val="0"/>
                <w:numId w:val="11"/>
              </w:numPr>
              <w:shd w:val="clear" w:color="auto" w:fill="FFFFFF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Jogging OU Short de </w:t>
            </w:r>
            <w:r w:rsidRPr="000C384E">
              <w:rPr>
                <w:rFonts w:ascii="Arial" w:eastAsia="Arial" w:hAnsi="Arial" w:cs="Arial"/>
                <w:b/>
                <w:color w:val="000000" w:themeColor="text1"/>
                <w:sz w:val="24"/>
                <w:szCs w:val="24"/>
              </w:rPr>
              <w:t>couleur foncé</w:t>
            </w:r>
            <w:r w:rsidRPr="000C384E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(pas de short en jeans ou bermuda)</w:t>
            </w:r>
          </w:p>
          <w:p w14:paraId="6978134F" w14:textId="77777777" w:rsidR="000C384E" w:rsidRPr="000C384E" w:rsidRDefault="000C384E" w:rsidP="000C384E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1 raquette d’initiation et balles pour le tennis de table</w:t>
            </w:r>
          </w:p>
          <w:p w14:paraId="3E89B74F" w14:textId="77777777" w:rsidR="000C384E" w:rsidRPr="000C384E" w:rsidRDefault="000C384E" w:rsidP="000C384E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1 gourde 1 Litre</w:t>
            </w:r>
          </w:p>
          <w:p w14:paraId="444A23F8" w14:textId="77777777" w:rsidR="000C384E" w:rsidRPr="000C384E" w:rsidRDefault="000C384E" w:rsidP="000C384E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C384E">
              <w:rPr>
                <w:rFonts w:ascii="Arial" w:hAnsi="Arial" w:cs="Arial"/>
                <w:color w:val="000000" w:themeColor="text1"/>
                <w:sz w:val="24"/>
                <w:szCs w:val="24"/>
              </w:rPr>
              <w:t>1 Porte-vues de 20 pages</w:t>
            </w:r>
          </w:p>
          <w:p w14:paraId="6D724C37" w14:textId="71B90AE9" w:rsidR="00B66C8A" w:rsidRPr="000C384E" w:rsidRDefault="00B66C8A" w:rsidP="00B66C8A">
            <w:pPr>
              <w:ind w:left="7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E26AB68" w14:textId="77777777" w:rsidR="00C01C11" w:rsidRPr="00567810" w:rsidRDefault="00C01C11">
      <w:pPr>
        <w:rPr>
          <w:rFonts w:ascii="Cambria" w:hAnsi="Cambria" w:cstheme="minorHAnsi"/>
        </w:rPr>
      </w:pPr>
    </w:p>
    <w:sectPr w:rsidR="00C01C11" w:rsidRPr="00567810" w:rsidSect="00567810">
      <w:headerReference w:type="default" r:id="rId8"/>
      <w:footerReference w:type="default" r:id="rId9"/>
      <w:pgSz w:w="16838" w:h="11906" w:orient="landscape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049167" w14:textId="77777777" w:rsidR="00B4358F" w:rsidRDefault="00B4358F" w:rsidP="00567810">
      <w:pPr>
        <w:spacing w:after="0" w:line="240" w:lineRule="auto"/>
      </w:pPr>
      <w:r>
        <w:separator/>
      </w:r>
    </w:p>
  </w:endnote>
  <w:endnote w:type="continuationSeparator" w:id="0">
    <w:p w14:paraId="2E4F253D" w14:textId="77777777" w:rsidR="00B4358F" w:rsidRDefault="00B4358F" w:rsidP="00567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F6F408" w14:textId="77777777" w:rsidR="00567810" w:rsidRPr="009D3832" w:rsidRDefault="00567810" w:rsidP="00567810">
    <w:pPr>
      <w:pStyle w:val="Pieddepage"/>
      <w:rPr>
        <w:b/>
        <w:bCs/>
        <w:sz w:val="24"/>
        <w:szCs w:val="24"/>
      </w:rPr>
    </w:pPr>
    <w:r w:rsidRPr="009D3832">
      <w:rPr>
        <w:b/>
        <w:bCs/>
        <w:sz w:val="24"/>
        <w:szCs w:val="24"/>
      </w:rPr>
      <w:t xml:space="preserve">Route de Convenance - 97122 Baie-Mahault                   </w:t>
    </w:r>
    <w:r w:rsidRPr="009D3832">
      <w:rPr>
        <w:b/>
        <w:bCs/>
        <w:sz w:val="24"/>
        <w:szCs w:val="24"/>
      </w:rPr>
      <w:sym w:font="Wingdings" w:char="F029"/>
    </w:r>
    <w:r w:rsidRPr="009D3832">
      <w:rPr>
        <w:b/>
        <w:bCs/>
        <w:sz w:val="24"/>
        <w:szCs w:val="24"/>
      </w:rPr>
      <w:t xml:space="preserve"> 0590.258.282                    </w:t>
    </w:r>
    <w:r w:rsidRPr="009D3832">
      <w:rPr>
        <w:rFonts w:cstheme="minorHAnsi"/>
        <w:b/>
        <w:bCs/>
        <w:sz w:val="24"/>
        <w:szCs w:val="24"/>
      </w:rPr>
      <w:t>© :</w:t>
    </w:r>
    <w:r>
      <w:rPr>
        <w:rFonts w:cstheme="minorHAnsi"/>
        <w:b/>
        <w:bCs/>
        <w:sz w:val="24"/>
        <w:szCs w:val="24"/>
      </w:rPr>
      <w:t xml:space="preserve"> </w:t>
    </w:r>
    <w:hyperlink r:id="rId1" w:history="1">
      <w:r w:rsidRPr="009B7EAC">
        <w:rPr>
          <w:rStyle w:val="Lienhypertexte"/>
          <w:rFonts w:cstheme="minorHAnsi"/>
          <w:b/>
          <w:bCs/>
          <w:sz w:val="24"/>
          <w:szCs w:val="24"/>
        </w:rPr>
        <w:t>ce.9711086d@ac-guadeloupe.fr</w:t>
      </w:r>
    </w:hyperlink>
    <w:r>
      <w:rPr>
        <w:rFonts w:cstheme="minorHAnsi"/>
        <w:b/>
        <w:bCs/>
        <w:sz w:val="24"/>
        <w:szCs w:val="24"/>
      </w:rPr>
      <w:t xml:space="preserve">                       </w:t>
    </w:r>
  </w:p>
  <w:p w14:paraId="3DFC9BB1" w14:textId="77777777" w:rsidR="00567810" w:rsidRDefault="0056781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8C89B8" w14:textId="77777777" w:rsidR="00B4358F" w:rsidRDefault="00B4358F" w:rsidP="00567810">
      <w:pPr>
        <w:spacing w:after="0" w:line="240" w:lineRule="auto"/>
      </w:pPr>
      <w:r>
        <w:separator/>
      </w:r>
    </w:p>
  </w:footnote>
  <w:footnote w:type="continuationSeparator" w:id="0">
    <w:p w14:paraId="31F81796" w14:textId="77777777" w:rsidR="00B4358F" w:rsidRDefault="00B4358F" w:rsidP="005678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6C01B7" w14:textId="48A89FE4" w:rsidR="00567810" w:rsidRPr="00744AD5" w:rsidRDefault="00567810" w:rsidP="00567810">
    <w:pPr>
      <w:pStyle w:val="En-tte"/>
      <w:rPr>
        <w:b/>
        <w:outline/>
        <w:color w:val="5B9BD5" w:themeColor="accent5"/>
        <w14:shadow w14:blurRad="38100" w14:dist="22860" w14:dir="5400000" w14:sx="100000" w14:sy="100000" w14:kx="0" w14:ky="0" w14:algn="tl">
          <w14:srgbClr w14:val="000000">
            <w14:alpha w14:val="70000"/>
          </w14:srgbClr>
        </w14:shadow>
        <w14:textOutline w14:w="10160" w14:cap="flat" w14:cmpd="sng" w14:algn="ctr">
          <w14:solidFill>
            <w14:schemeClr w14:val="accent5"/>
          </w14:solidFill>
          <w14:prstDash w14:val="solid"/>
          <w14:round/>
        </w14:textOutline>
        <w14:textFill>
          <w14:solidFill>
            <w14:srgbClr w14:val="FFFFFF"/>
          </w14:solidFill>
        </w14:textFill>
      </w:rPr>
    </w:pPr>
    <w:r>
      <w:rPr>
        <w:noProof/>
        <w:lang w:eastAsia="fr-FR"/>
      </w:rPr>
      <w:drawing>
        <wp:inline distT="0" distB="0" distL="0" distR="0" wp14:anchorId="374BDACA" wp14:editId="59699395">
          <wp:extent cx="1095375" cy="581025"/>
          <wp:effectExtent l="19050" t="19050" r="28575" b="28575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581025"/>
                  </a:xfrm>
                  <a:prstGeom prst="rect">
                    <a:avLst/>
                  </a:prstGeom>
                  <a:noFill/>
                  <a:ln w="12700"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  <w:r>
      <w:rPr>
        <w:b/>
        <w:bCs/>
        <w:sz w:val="32"/>
        <w:szCs w:val="32"/>
      </w:rPr>
      <w:t xml:space="preserve">                </w:t>
    </w:r>
    <w:r w:rsidRPr="00AD5BCF">
      <w:rPr>
        <w:b/>
        <w:bCs/>
        <w:color w:val="000000" w:themeColor="text1"/>
        <w:sz w:val="32"/>
        <w:szCs w:val="32"/>
      </w:rPr>
      <w:t>LISTE DE MATERIELS SCOLAIRES</w:t>
    </w:r>
    <w:r w:rsidRPr="00AD5BCF">
      <w:rPr>
        <w:b/>
        <w:bCs/>
        <w:color w:val="000000" w:themeColor="text1"/>
        <w:sz w:val="28"/>
        <w:szCs w:val="28"/>
      </w:rPr>
      <w:t xml:space="preserve"> - Année </w:t>
    </w:r>
    <w:r w:rsidRPr="00AD5BCF">
      <w:rPr>
        <w:b/>
        <w:bCs/>
        <w:color w:val="000000" w:themeColor="text1"/>
        <w:sz w:val="36"/>
        <w:szCs w:val="36"/>
      </w:rPr>
      <w:t>20</w:t>
    </w:r>
    <w:r w:rsidR="00452409">
      <w:rPr>
        <w:b/>
        <w:bCs/>
        <w:color w:val="000000" w:themeColor="text1"/>
        <w:sz w:val="36"/>
        <w:szCs w:val="36"/>
      </w:rPr>
      <w:t>2</w:t>
    </w:r>
    <w:r w:rsidR="00594274">
      <w:rPr>
        <w:b/>
        <w:bCs/>
        <w:color w:val="000000" w:themeColor="text1"/>
        <w:sz w:val="36"/>
        <w:szCs w:val="36"/>
      </w:rPr>
      <w:t>1</w:t>
    </w:r>
    <w:r w:rsidRPr="00AD5BCF">
      <w:rPr>
        <w:b/>
        <w:bCs/>
        <w:color w:val="000000" w:themeColor="text1"/>
        <w:sz w:val="36"/>
        <w:szCs w:val="36"/>
      </w:rPr>
      <w:t>/202</w:t>
    </w:r>
    <w:r w:rsidR="00594274">
      <w:rPr>
        <w:b/>
        <w:bCs/>
        <w:color w:val="000000" w:themeColor="text1"/>
        <w:sz w:val="36"/>
        <w:szCs w:val="36"/>
      </w:rPr>
      <w:t>2</w:t>
    </w:r>
    <w:r w:rsidR="00560EB9">
      <w:rPr>
        <w:b/>
        <w:bCs/>
        <w:color w:val="000000" w:themeColor="text1"/>
        <w:sz w:val="36"/>
        <w:szCs w:val="36"/>
      </w:rPr>
      <w:t xml:space="preserve">                         </w:t>
    </w:r>
    <w:r w:rsidR="00560EB9" w:rsidRPr="004178B8">
      <w:rPr>
        <w:b/>
        <w:bCs/>
        <w:color w:val="000000" w:themeColor="text1"/>
        <w:sz w:val="36"/>
        <w:szCs w:val="36"/>
        <w:u w:val="single"/>
      </w:rPr>
      <w:t>Classe :</w:t>
    </w:r>
    <w:r w:rsidR="00560EB9" w:rsidRPr="00744AD5">
      <w:rPr>
        <w:b/>
        <w:bCs/>
        <w:color w:val="000000" w:themeColor="text1"/>
        <w:sz w:val="36"/>
        <w:szCs w:val="36"/>
      </w:rPr>
      <w:t xml:space="preserve"> </w:t>
    </w:r>
    <w:r w:rsidR="00744AD5">
      <w:rPr>
        <w:b/>
        <w:bCs/>
        <w:color w:val="000000" w:themeColor="text1"/>
        <w:sz w:val="36"/>
        <w:szCs w:val="36"/>
      </w:rPr>
      <w:t xml:space="preserve"> </w:t>
    </w:r>
    <w:r w:rsidR="00560EB9" w:rsidRPr="00744AD5">
      <w:rPr>
        <w:b/>
        <w:bCs/>
        <w:color w:val="000000" w:themeColor="text1"/>
        <w:sz w:val="36"/>
        <w:szCs w:val="36"/>
      </w:rPr>
      <w:t>4</w:t>
    </w:r>
    <w:r w:rsidR="00744AD5" w:rsidRPr="00744AD5">
      <w:rPr>
        <w:b/>
        <w:bCs/>
        <w:color w:val="000000" w:themeColor="text1"/>
        <w:sz w:val="36"/>
        <w:szCs w:val="36"/>
        <w:vertAlign w:val="superscript"/>
      </w:rPr>
      <w:t>eme</w:t>
    </w:r>
    <w:r w:rsidR="00744AD5">
      <w:rPr>
        <w:b/>
        <w:bCs/>
        <w:color w:val="000000" w:themeColor="text1"/>
        <w:sz w:val="36"/>
        <w:szCs w:val="36"/>
        <w:vertAlign w:val="superscript"/>
      </w:rPr>
      <w:t xml:space="preserve"> ULIS</w:t>
    </w:r>
    <w:r w:rsidR="00744AD5">
      <w:rPr>
        <w:b/>
        <w:bCs/>
        <w:color w:val="000000" w:themeColor="text1"/>
        <w:sz w:val="36"/>
        <w:szCs w:val="36"/>
        <w:vertAlign w:val="superscript"/>
      </w:rPr>
      <w:tab/>
    </w:r>
    <w:r w:rsidR="00744AD5">
      <w:rPr>
        <w:b/>
        <w:bCs/>
        <w:color w:val="000000" w:themeColor="text1"/>
        <w:sz w:val="36"/>
        <w:szCs w:val="36"/>
        <w:vertAlign w:val="superscript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CB3"/>
    <w:multiLevelType w:val="hybridMultilevel"/>
    <w:tmpl w:val="CB506E3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2D693B"/>
    <w:multiLevelType w:val="hybridMultilevel"/>
    <w:tmpl w:val="7CAA1D8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480386"/>
    <w:multiLevelType w:val="hybridMultilevel"/>
    <w:tmpl w:val="C04476A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2B693B"/>
    <w:multiLevelType w:val="hybridMultilevel"/>
    <w:tmpl w:val="6E7C138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EAF6911"/>
    <w:multiLevelType w:val="hybridMultilevel"/>
    <w:tmpl w:val="DB76B6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6121B5"/>
    <w:multiLevelType w:val="hybridMultilevel"/>
    <w:tmpl w:val="C5DC10C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CDE6C2C"/>
    <w:multiLevelType w:val="hybridMultilevel"/>
    <w:tmpl w:val="6FB855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637468"/>
    <w:multiLevelType w:val="hybridMultilevel"/>
    <w:tmpl w:val="FDD8CC1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6847B86"/>
    <w:multiLevelType w:val="hybridMultilevel"/>
    <w:tmpl w:val="21F8A1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BC43AC"/>
    <w:multiLevelType w:val="hybridMultilevel"/>
    <w:tmpl w:val="A072E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5B664C"/>
    <w:multiLevelType w:val="hybridMultilevel"/>
    <w:tmpl w:val="F0BE33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F70B3A"/>
    <w:multiLevelType w:val="hybridMultilevel"/>
    <w:tmpl w:val="D72EC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F777C2"/>
    <w:multiLevelType w:val="hybridMultilevel"/>
    <w:tmpl w:val="4F5E31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BA56BB5"/>
    <w:multiLevelType w:val="hybridMultilevel"/>
    <w:tmpl w:val="88C8CC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414638"/>
    <w:multiLevelType w:val="hybridMultilevel"/>
    <w:tmpl w:val="4E16145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15D5009"/>
    <w:multiLevelType w:val="hybridMultilevel"/>
    <w:tmpl w:val="74BA9C6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7717586"/>
    <w:multiLevelType w:val="hybridMultilevel"/>
    <w:tmpl w:val="D302A6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799036D"/>
    <w:multiLevelType w:val="hybridMultilevel"/>
    <w:tmpl w:val="41A6ED02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9922BDF"/>
    <w:multiLevelType w:val="hybridMultilevel"/>
    <w:tmpl w:val="840C4F4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CD2629B"/>
    <w:multiLevelType w:val="hybridMultilevel"/>
    <w:tmpl w:val="3894FB4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E6E0591"/>
    <w:multiLevelType w:val="hybridMultilevel"/>
    <w:tmpl w:val="5DFE62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9"/>
  </w:num>
  <w:num w:numId="4">
    <w:abstractNumId w:val="0"/>
  </w:num>
  <w:num w:numId="5">
    <w:abstractNumId w:val="12"/>
  </w:num>
  <w:num w:numId="6">
    <w:abstractNumId w:val="2"/>
  </w:num>
  <w:num w:numId="7">
    <w:abstractNumId w:val="3"/>
  </w:num>
  <w:num w:numId="8">
    <w:abstractNumId w:val="16"/>
  </w:num>
  <w:num w:numId="9">
    <w:abstractNumId w:val="19"/>
  </w:num>
  <w:num w:numId="10">
    <w:abstractNumId w:val="14"/>
  </w:num>
  <w:num w:numId="11">
    <w:abstractNumId w:val="5"/>
  </w:num>
  <w:num w:numId="12">
    <w:abstractNumId w:val="11"/>
  </w:num>
  <w:num w:numId="13">
    <w:abstractNumId w:val="13"/>
  </w:num>
  <w:num w:numId="14">
    <w:abstractNumId w:val="17"/>
  </w:num>
  <w:num w:numId="15">
    <w:abstractNumId w:val="18"/>
  </w:num>
  <w:num w:numId="16">
    <w:abstractNumId w:val="15"/>
  </w:num>
  <w:num w:numId="17">
    <w:abstractNumId w:val="8"/>
  </w:num>
  <w:num w:numId="18">
    <w:abstractNumId w:val="1"/>
  </w:num>
  <w:num w:numId="19">
    <w:abstractNumId w:val="4"/>
  </w:num>
  <w:num w:numId="20">
    <w:abstractNumId w:val="7"/>
  </w:num>
  <w:num w:numId="21">
    <w:abstractNumId w:val="2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C11"/>
    <w:rsid w:val="00000F0B"/>
    <w:rsid w:val="00003F70"/>
    <w:rsid w:val="00012AC2"/>
    <w:rsid w:val="00022A04"/>
    <w:rsid w:val="000C35AA"/>
    <w:rsid w:val="000C384E"/>
    <w:rsid w:val="000E31AC"/>
    <w:rsid w:val="000E5447"/>
    <w:rsid w:val="001012E6"/>
    <w:rsid w:val="0014162C"/>
    <w:rsid w:val="0015049C"/>
    <w:rsid w:val="00151199"/>
    <w:rsid w:val="00171E98"/>
    <w:rsid w:val="002A37B0"/>
    <w:rsid w:val="002A6366"/>
    <w:rsid w:val="002D3710"/>
    <w:rsid w:val="00367DD1"/>
    <w:rsid w:val="003F168A"/>
    <w:rsid w:val="004178B8"/>
    <w:rsid w:val="00427B8F"/>
    <w:rsid w:val="00451561"/>
    <w:rsid w:val="00452409"/>
    <w:rsid w:val="00495241"/>
    <w:rsid w:val="0050215B"/>
    <w:rsid w:val="00560EB9"/>
    <w:rsid w:val="00567810"/>
    <w:rsid w:val="00587D54"/>
    <w:rsid w:val="00594274"/>
    <w:rsid w:val="00594799"/>
    <w:rsid w:val="005A0770"/>
    <w:rsid w:val="005D7279"/>
    <w:rsid w:val="006168DD"/>
    <w:rsid w:val="006413FB"/>
    <w:rsid w:val="00654C99"/>
    <w:rsid w:val="006779D7"/>
    <w:rsid w:val="0071639E"/>
    <w:rsid w:val="007373A6"/>
    <w:rsid w:val="00744AD5"/>
    <w:rsid w:val="007645B0"/>
    <w:rsid w:val="0078043A"/>
    <w:rsid w:val="00783591"/>
    <w:rsid w:val="007A44F6"/>
    <w:rsid w:val="0080062F"/>
    <w:rsid w:val="008775A1"/>
    <w:rsid w:val="008778DA"/>
    <w:rsid w:val="0088562B"/>
    <w:rsid w:val="008C2A06"/>
    <w:rsid w:val="008C743B"/>
    <w:rsid w:val="0091777C"/>
    <w:rsid w:val="00941293"/>
    <w:rsid w:val="00A27F91"/>
    <w:rsid w:val="00A76451"/>
    <w:rsid w:val="00AB19DE"/>
    <w:rsid w:val="00AD5BCF"/>
    <w:rsid w:val="00B30D19"/>
    <w:rsid w:val="00B4358F"/>
    <w:rsid w:val="00B66C8A"/>
    <w:rsid w:val="00B9226E"/>
    <w:rsid w:val="00BB0A07"/>
    <w:rsid w:val="00BB5620"/>
    <w:rsid w:val="00BC5142"/>
    <w:rsid w:val="00BD02A3"/>
    <w:rsid w:val="00BD5351"/>
    <w:rsid w:val="00C0118D"/>
    <w:rsid w:val="00C01C11"/>
    <w:rsid w:val="00C2089F"/>
    <w:rsid w:val="00C53F68"/>
    <w:rsid w:val="00D106B8"/>
    <w:rsid w:val="00D16605"/>
    <w:rsid w:val="00D728CD"/>
    <w:rsid w:val="00D90209"/>
    <w:rsid w:val="00D93074"/>
    <w:rsid w:val="00DC3205"/>
    <w:rsid w:val="00E00B9A"/>
    <w:rsid w:val="00E4327A"/>
    <w:rsid w:val="00E746D7"/>
    <w:rsid w:val="00E8162E"/>
    <w:rsid w:val="00E9645A"/>
    <w:rsid w:val="00F2432C"/>
    <w:rsid w:val="00FE47F2"/>
    <w:rsid w:val="00FE5FC0"/>
    <w:rsid w:val="00FF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1CBC6"/>
  <w15:chartTrackingRefBased/>
  <w15:docId w15:val="{96DFCBD3-2B36-432D-91CB-D4B991198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53F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01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746D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678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7810"/>
  </w:style>
  <w:style w:type="paragraph" w:styleId="Pieddepage">
    <w:name w:val="footer"/>
    <w:basedOn w:val="Normal"/>
    <w:link w:val="PieddepageCar"/>
    <w:uiPriority w:val="99"/>
    <w:unhideWhenUsed/>
    <w:rsid w:val="005678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7810"/>
  </w:style>
  <w:style w:type="character" w:styleId="Lienhypertexte">
    <w:name w:val="Hyperlink"/>
    <w:basedOn w:val="Policepardfaut"/>
    <w:uiPriority w:val="99"/>
    <w:unhideWhenUsed/>
    <w:rsid w:val="00567810"/>
    <w:rPr>
      <w:color w:val="0563C1" w:themeColor="hyperlink"/>
      <w:u w:val="single"/>
    </w:rPr>
  </w:style>
  <w:style w:type="paragraph" w:customStyle="1" w:styleId="Normal1">
    <w:name w:val="Normal1"/>
    <w:rsid w:val="000C35AA"/>
    <w:pPr>
      <w:spacing w:line="256" w:lineRule="auto"/>
    </w:pPr>
    <w:rPr>
      <w:rFonts w:ascii="Calibri" w:eastAsia="Calibri" w:hAnsi="Calibri" w:cs="Calibri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3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3591"/>
    <w:rPr>
      <w:rFonts w:ascii="Segoe UI" w:hAnsi="Segoe UI" w:cs="Segoe UI"/>
      <w:sz w:val="18"/>
      <w:szCs w:val="18"/>
    </w:rPr>
  </w:style>
  <w:style w:type="paragraph" w:customStyle="1" w:styleId="Normal2">
    <w:name w:val="Normal2"/>
    <w:rsid w:val="00B30D19"/>
    <w:rPr>
      <w:rFonts w:ascii="Calibri" w:eastAsia="Calibri" w:hAnsi="Calibri" w:cs="Calibri"/>
      <w:lang w:eastAsia="fr-FR"/>
    </w:rPr>
  </w:style>
  <w:style w:type="paragraph" w:customStyle="1" w:styleId="Normal4">
    <w:name w:val="Normal4"/>
    <w:rsid w:val="005A0770"/>
    <w:rPr>
      <w:rFonts w:ascii="Calibri" w:eastAsia="Calibri" w:hAnsi="Calibri" w:cs="Calibri"/>
      <w:lang w:eastAsia="fr-FR"/>
    </w:rPr>
  </w:style>
  <w:style w:type="paragraph" w:customStyle="1" w:styleId="Standard">
    <w:name w:val="Standard"/>
    <w:rsid w:val="0015049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customStyle="1" w:styleId="Titre1Car">
    <w:name w:val="Titre 1 Car"/>
    <w:basedOn w:val="Policepardfaut"/>
    <w:link w:val="Titre1"/>
    <w:uiPriority w:val="9"/>
    <w:rsid w:val="00C53F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8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086d@ac-guadeloup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22B41-DA08-413C-96F5-206917D02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484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</dc:creator>
  <cp:keywords/>
  <dc:description/>
  <cp:lastModifiedBy>VIE-SCOLAIRE</cp:lastModifiedBy>
  <cp:revision>5</cp:revision>
  <cp:lastPrinted>2021-06-17T20:14:00Z</cp:lastPrinted>
  <dcterms:created xsi:type="dcterms:W3CDTF">2021-06-17T13:52:00Z</dcterms:created>
  <dcterms:modified xsi:type="dcterms:W3CDTF">2021-06-17T20:20:00Z</dcterms:modified>
</cp:coreProperties>
</file>